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DCB1AA" w14:textId="597FE482" w:rsidR="006961E2" w:rsidRDefault="00764E11" w:rsidP="006D7CD7">
      <w:pPr>
        <w:pStyle w:val="Title"/>
      </w:pPr>
      <w:r>
        <w:t>Viability study</w:t>
      </w:r>
    </w:p>
    <w:tbl>
      <w:tblPr>
        <w:tblStyle w:val="TableGrid"/>
        <w:tblW w:w="10774" w:type="dxa"/>
        <w:tblInd w:w="-147" w:type="dxa"/>
        <w:tblLook w:val="04A0" w:firstRow="1" w:lastRow="0" w:firstColumn="1" w:lastColumn="0" w:noHBand="0" w:noVBand="1"/>
      </w:tblPr>
      <w:tblGrid>
        <w:gridCol w:w="2552"/>
        <w:gridCol w:w="8222"/>
      </w:tblGrid>
      <w:tr w:rsidR="00B4259C" w14:paraId="10188A3E" w14:textId="178A4E9C" w:rsidTr="00B01964">
        <w:trPr>
          <w:trHeight w:val="346"/>
        </w:trPr>
        <w:tc>
          <w:tcPr>
            <w:tcW w:w="2552" w:type="dxa"/>
            <w:shd w:val="clear" w:color="auto" w:fill="DEEAF6" w:themeFill="accent5" w:themeFillTint="33"/>
          </w:tcPr>
          <w:p w14:paraId="0E899CEE" w14:textId="3544D19C" w:rsidR="00B4259C" w:rsidRPr="00B82BB4" w:rsidRDefault="00B4259C" w:rsidP="00A06A8D">
            <w:pPr>
              <w:jc w:val="center"/>
              <w:rPr>
                <w:b/>
                <w:bCs/>
              </w:rPr>
            </w:pPr>
            <w:r w:rsidRPr="00B82BB4">
              <w:rPr>
                <w:b/>
                <w:bCs/>
              </w:rPr>
              <w:t>1.1</w:t>
            </w:r>
          </w:p>
        </w:tc>
        <w:tc>
          <w:tcPr>
            <w:tcW w:w="8222" w:type="dxa"/>
            <w:shd w:val="clear" w:color="auto" w:fill="DEEAF6" w:themeFill="accent5" w:themeFillTint="33"/>
          </w:tcPr>
          <w:p w14:paraId="2FF66AAC" w14:textId="0461174D" w:rsidR="00B4259C" w:rsidRPr="00B82BB4" w:rsidRDefault="00B01964" w:rsidP="00416556">
            <w:pPr>
              <w:rPr>
                <w:b/>
                <w:bCs/>
              </w:rPr>
            </w:pPr>
            <w:r>
              <w:rPr>
                <w:b/>
                <w:bCs/>
              </w:rPr>
              <w:t xml:space="preserve">Flight </w:t>
            </w:r>
            <w:r w:rsidR="007A52B1">
              <w:rPr>
                <w:b/>
                <w:bCs/>
              </w:rPr>
              <w:t>information</w:t>
            </w:r>
            <w:r w:rsidR="00B4259C" w:rsidRPr="00B82BB4">
              <w:rPr>
                <w:b/>
                <w:bCs/>
              </w:rPr>
              <w:t xml:space="preserve"> </w:t>
            </w:r>
          </w:p>
        </w:tc>
      </w:tr>
      <w:tr w:rsidR="00EA6F90" w14:paraId="73D04D37" w14:textId="77777777" w:rsidTr="00EA6F90">
        <w:trPr>
          <w:trHeight w:val="408"/>
        </w:trPr>
        <w:tc>
          <w:tcPr>
            <w:tcW w:w="2552" w:type="dxa"/>
            <w:shd w:val="clear" w:color="auto" w:fill="DEEAF6" w:themeFill="accent5" w:themeFillTint="33"/>
          </w:tcPr>
          <w:p w14:paraId="1F69E8BA" w14:textId="31421002" w:rsidR="00EA6F90" w:rsidRPr="00B82BB4" w:rsidRDefault="00EA6F90" w:rsidP="00B82BB4">
            <w:pPr>
              <w:jc w:val="center"/>
              <w:rPr>
                <w:b/>
                <w:bCs/>
                <w:sz w:val="20"/>
                <w:szCs w:val="20"/>
              </w:rPr>
            </w:pPr>
            <w:r>
              <w:rPr>
                <w:b/>
                <w:bCs/>
                <w:sz w:val="20"/>
                <w:szCs w:val="20"/>
              </w:rPr>
              <w:t>Fight code:</w:t>
            </w:r>
          </w:p>
        </w:tc>
        <w:tc>
          <w:tcPr>
            <w:tcW w:w="8222" w:type="dxa"/>
            <w:shd w:val="clear" w:color="auto" w:fill="FFFFFF" w:themeFill="background1"/>
          </w:tcPr>
          <w:p w14:paraId="3D11ED7B" w14:textId="595AA772" w:rsidR="004676EE" w:rsidRDefault="0029715A" w:rsidP="00A8480D">
            <w:pPr>
              <w:rPr>
                <w:sz w:val="20"/>
                <w:szCs w:val="20"/>
              </w:rPr>
            </w:pPr>
            <w:r w:rsidRPr="0029715A">
              <w:rPr>
                <w:color w:val="FF0000"/>
                <w:sz w:val="20"/>
                <w:szCs w:val="20"/>
              </w:rPr>
              <w:t>FLIGHT CODE = P+SERIAL NUMBER</w:t>
            </w:r>
          </w:p>
        </w:tc>
      </w:tr>
      <w:tr w:rsidR="00DA1B50" w14:paraId="1FA90515" w14:textId="77777777" w:rsidTr="00D1260F">
        <w:trPr>
          <w:trHeight w:val="1259"/>
        </w:trPr>
        <w:tc>
          <w:tcPr>
            <w:tcW w:w="2552" w:type="dxa"/>
            <w:shd w:val="clear" w:color="auto" w:fill="DEEAF6" w:themeFill="accent5" w:themeFillTint="33"/>
          </w:tcPr>
          <w:p w14:paraId="6A3D55C6" w14:textId="2C0DB596" w:rsidR="00DA1B50" w:rsidRPr="00B82BB4" w:rsidRDefault="00DA1B50" w:rsidP="00B82BB4">
            <w:pPr>
              <w:jc w:val="center"/>
              <w:rPr>
                <w:b/>
                <w:bCs/>
                <w:sz w:val="20"/>
                <w:szCs w:val="20"/>
              </w:rPr>
            </w:pPr>
            <w:r w:rsidRPr="00B82BB4">
              <w:rPr>
                <w:b/>
                <w:bCs/>
                <w:sz w:val="20"/>
                <w:szCs w:val="20"/>
              </w:rPr>
              <w:t>Summary:</w:t>
            </w:r>
          </w:p>
        </w:tc>
        <w:tc>
          <w:tcPr>
            <w:tcW w:w="8222" w:type="dxa"/>
            <w:shd w:val="clear" w:color="auto" w:fill="FFFFFF" w:themeFill="background1"/>
          </w:tcPr>
          <w:p w14:paraId="1A2C01CE" w14:textId="3A8D7C11" w:rsidR="008A521F" w:rsidRPr="008A521F" w:rsidRDefault="008A521F" w:rsidP="008A521F">
            <w:pPr>
              <w:rPr>
                <w:rFonts w:cs="Arial"/>
                <w:bCs/>
                <w:sz w:val="20"/>
                <w:szCs w:val="20"/>
              </w:rPr>
            </w:pPr>
            <w:r w:rsidRPr="008A521F">
              <w:rPr>
                <w:rFonts w:cs="Arial"/>
                <w:bCs/>
                <w:sz w:val="20"/>
                <w:szCs w:val="20"/>
              </w:rPr>
              <w:t xml:space="preserve">The operation is a practice session for qualified staff to be carried out at Craiglockhart campus between </w:t>
            </w:r>
            <w:r w:rsidR="0029715A" w:rsidRPr="0029715A">
              <w:rPr>
                <w:rFonts w:cs="Arial"/>
                <w:b/>
                <w:bCs/>
                <w:color w:val="FF0000"/>
                <w:sz w:val="20"/>
                <w:szCs w:val="20"/>
              </w:rPr>
              <w:t>START TIME</w:t>
            </w:r>
            <w:r w:rsidRPr="008A521F">
              <w:rPr>
                <w:rFonts w:cs="Arial"/>
                <w:bCs/>
                <w:sz w:val="20"/>
                <w:szCs w:val="20"/>
              </w:rPr>
              <w:t xml:space="preserve"> and </w:t>
            </w:r>
            <w:r w:rsidR="0029715A" w:rsidRPr="0029715A">
              <w:rPr>
                <w:rFonts w:cs="Arial"/>
                <w:b/>
                <w:bCs/>
                <w:color w:val="FF0000"/>
                <w:sz w:val="20"/>
                <w:szCs w:val="20"/>
              </w:rPr>
              <w:t>END TIME</w:t>
            </w:r>
            <w:r w:rsidRPr="008A521F">
              <w:rPr>
                <w:rFonts w:cs="Arial"/>
                <w:bCs/>
                <w:sz w:val="20"/>
                <w:szCs w:val="20"/>
              </w:rPr>
              <w:t xml:space="preserve"> on </w:t>
            </w:r>
            <w:r w:rsidR="0029715A" w:rsidRPr="0029715A">
              <w:rPr>
                <w:rFonts w:cs="Arial"/>
                <w:b/>
                <w:bCs/>
                <w:color w:val="FF0000"/>
                <w:sz w:val="20"/>
                <w:szCs w:val="20"/>
              </w:rPr>
              <w:t>DATE</w:t>
            </w:r>
            <w:r>
              <w:rPr>
                <w:rFonts w:cs="Arial"/>
                <w:bCs/>
                <w:sz w:val="20"/>
                <w:szCs w:val="20"/>
              </w:rPr>
              <w:t xml:space="preserve">. </w:t>
            </w:r>
            <w:r w:rsidRPr="008A521F">
              <w:rPr>
                <w:rFonts w:cs="Arial"/>
                <w:bCs/>
                <w:sz w:val="20"/>
                <w:szCs w:val="20"/>
              </w:rPr>
              <w:t xml:space="preserve">The </w:t>
            </w:r>
            <w:r w:rsidR="0029715A" w:rsidRPr="0029715A">
              <w:rPr>
                <w:rFonts w:cs="Arial"/>
                <w:bCs/>
                <w:color w:val="FF0000"/>
                <w:sz w:val="20"/>
                <w:szCs w:val="20"/>
              </w:rPr>
              <w:t>NUMBER OF PARTICIPANTS</w:t>
            </w:r>
            <w:r w:rsidRPr="008A521F">
              <w:rPr>
                <w:rFonts w:cs="Arial"/>
                <w:bCs/>
                <w:sz w:val="20"/>
                <w:szCs w:val="20"/>
              </w:rPr>
              <w:t xml:space="preserve"> </w:t>
            </w:r>
            <w:proofErr w:type="spellStart"/>
            <w:r w:rsidRPr="008A521F">
              <w:rPr>
                <w:rFonts w:cs="Arial"/>
                <w:bCs/>
                <w:sz w:val="20"/>
                <w:szCs w:val="20"/>
              </w:rPr>
              <w:t>participants</w:t>
            </w:r>
            <w:proofErr w:type="spellEnd"/>
            <w:r w:rsidRPr="008A521F">
              <w:rPr>
                <w:rFonts w:cs="Arial"/>
                <w:bCs/>
                <w:sz w:val="20"/>
                <w:szCs w:val="20"/>
              </w:rPr>
              <w:t xml:space="preserve"> will spend approximately 20 minutes each performing practical exercises with a drone. </w:t>
            </w:r>
          </w:p>
          <w:p w14:paraId="254E0AF6" w14:textId="77777777" w:rsidR="008A521F" w:rsidRPr="008A521F" w:rsidRDefault="008A521F" w:rsidP="008A521F">
            <w:pPr>
              <w:rPr>
                <w:rFonts w:cs="Arial"/>
                <w:bCs/>
                <w:sz w:val="20"/>
                <w:szCs w:val="20"/>
              </w:rPr>
            </w:pPr>
            <w:r w:rsidRPr="008A521F">
              <w:rPr>
                <w:rFonts w:cs="Arial"/>
                <w:bCs/>
                <w:sz w:val="20"/>
                <w:szCs w:val="20"/>
              </w:rPr>
              <w:t>The grassed area to the north of the campus has been identified as the most appropriate area to use as shown by the red rectangle on the right.</w:t>
            </w:r>
          </w:p>
          <w:p w14:paraId="3E075203" w14:textId="77777777" w:rsidR="008A521F" w:rsidRPr="008A521F" w:rsidRDefault="008A521F" w:rsidP="008A521F">
            <w:pPr>
              <w:rPr>
                <w:rFonts w:cs="Arial"/>
                <w:bCs/>
                <w:sz w:val="20"/>
                <w:szCs w:val="20"/>
              </w:rPr>
            </w:pPr>
            <w:r w:rsidRPr="008A521F">
              <w:rPr>
                <w:rFonts w:cs="Arial"/>
                <w:bCs/>
                <w:sz w:val="20"/>
                <w:szCs w:val="20"/>
              </w:rPr>
              <w:t xml:space="preserve">The take-off and landing zone (yellow circle) will be marked with hazard cones and the pilot will be wearing </w:t>
            </w:r>
            <w:proofErr w:type="spellStart"/>
            <w:r w:rsidRPr="008A521F">
              <w:rPr>
                <w:rFonts w:cs="Arial"/>
                <w:bCs/>
                <w:sz w:val="20"/>
                <w:szCs w:val="20"/>
              </w:rPr>
              <w:t>hi-viz</w:t>
            </w:r>
            <w:proofErr w:type="spellEnd"/>
            <w:r w:rsidRPr="008A521F">
              <w:rPr>
                <w:rFonts w:cs="Arial"/>
                <w:bCs/>
                <w:sz w:val="20"/>
                <w:szCs w:val="20"/>
              </w:rPr>
              <w:t xml:space="preserve">. Participants other than the pilot will act as observers to prevent interference by uninvolved persons. The drone being used is under 250g in weight which places the operation in the Open category. </w:t>
            </w:r>
          </w:p>
          <w:p w14:paraId="39E22457" w14:textId="20E51522" w:rsidR="008A521F" w:rsidRPr="008A521F" w:rsidRDefault="008A521F" w:rsidP="008A521F">
            <w:pPr>
              <w:rPr>
                <w:rFonts w:cs="Arial"/>
                <w:bCs/>
                <w:sz w:val="20"/>
                <w:szCs w:val="20"/>
              </w:rPr>
            </w:pPr>
            <w:r w:rsidRPr="008A521F">
              <w:rPr>
                <w:rFonts w:cs="Arial"/>
                <w:bCs/>
                <w:sz w:val="20"/>
                <w:szCs w:val="20"/>
              </w:rPr>
              <w:t xml:space="preserve">The session will be led by </w:t>
            </w:r>
            <w:r w:rsidR="0029715A" w:rsidRPr="0029715A">
              <w:rPr>
                <w:rFonts w:cs="Arial"/>
                <w:bCs/>
                <w:color w:val="FF0000"/>
                <w:sz w:val="20"/>
                <w:szCs w:val="20"/>
              </w:rPr>
              <w:t>LEADER NAME</w:t>
            </w:r>
            <w:r w:rsidRPr="008A521F">
              <w:rPr>
                <w:rFonts w:cs="Arial"/>
                <w:bCs/>
                <w:sz w:val="20"/>
                <w:szCs w:val="20"/>
              </w:rPr>
              <w:t xml:space="preserve"> who is GVC qualified, and flights will be carried out in accordance with the University operations manual: </w:t>
            </w:r>
            <w:hyperlink r:id="rId11" w:history="1">
              <w:r w:rsidRPr="008A521F">
                <w:rPr>
                  <w:rStyle w:val="Hyperlink"/>
                  <w:rFonts w:cs="Arial"/>
                  <w:bCs/>
                  <w:sz w:val="20"/>
                  <w:szCs w:val="20"/>
                </w:rPr>
                <w:t>https://bdavison.napier.ac.uk/opsman/</w:t>
              </w:r>
            </w:hyperlink>
            <w:r w:rsidRPr="008A521F">
              <w:rPr>
                <w:rFonts w:cs="Arial"/>
                <w:bCs/>
                <w:sz w:val="20"/>
                <w:szCs w:val="20"/>
              </w:rPr>
              <w:t>.</w:t>
            </w:r>
          </w:p>
          <w:p w14:paraId="232B2D15" w14:textId="79559CF7" w:rsidR="009E36AF" w:rsidRPr="009E36AF" w:rsidRDefault="009E36AF" w:rsidP="009E36AF">
            <w:pPr>
              <w:rPr>
                <w:rFonts w:cs="Arial"/>
                <w:bCs/>
                <w:sz w:val="20"/>
                <w:szCs w:val="20"/>
              </w:rPr>
            </w:pPr>
          </w:p>
          <w:p w14:paraId="7578357D" w14:textId="3B04E2D6" w:rsidR="00DA1B50" w:rsidRPr="009E36AF" w:rsidRDefault="00DA1B50" w:rsidP="00A8480D">
            <w:pPr>
              <w:rPr>
                <w:rFonts w:cs="Arial"/>
                <w:sz w:val="20"/>
                <w:szCs w:val="20"/>
              </w:rPr>
            </w:pPr>
          </w:p>
        </w:tc>
      </w:tr>
      <w:tr w:rsidR="007A52B1" w14:paraId="20A2D017" w14:textId="77777777" w:rsidTr="00992B66">
        <w:trPr>
          <w:trHeight w:val="409"/>
        </w:trPr>
        <w:tc>
          <w:tcPr>
            <w:tcW w:w="2552" w:type="dxa"/>
            <w:shd w:val="clear" w:color="auto" w:fill="DEEAF6" w:themeFill="accent5" w:themeFillTint="33"/>
          </w:tcPr>
          <w:p w14:paraId="31C1DF5A" w14:textId="643E7653" w:rsidR="007A52B1" w:rsidRPr="00B82BB4" w:rsidRDefault="007A52B1" w:rsidP="00B82BB4">
            <w:pPr>
              <w:jc w:val="center"/>
              <w:rPr>
                <w:b/>
                <w:bCs/>
                <w:sz w:val="20"/>
                <w:szCs w:val="20"/>
              </w:rPr>
            </w:pPr>
            <w:r>
              <w:rPr>
                <w:b/>
                <w:bCs/>
                <w:sz w:val="20"/>
                <w:szCs w:val="20"/>
              </w:rPr>
              <w:t>Date of flight</w:t>
            </w:r>
            <w:r w:rsidRPr="00B82BB4">
              <w:rPr>
                <w:b/>
                <w:bCs/>
                <w:sz w:val="20"/>
                <w:szCs w:val="20"/>
              </w:rPr>
              <w:t>:</w:t>
            </w:r>
          </w:p>
        </w:tc>
        <w:tc>
          <w:tcPr>
            <w:tcW w:w="8222" w:type="dxa"/>
            <w:shd w:val="clear" w:color="auto" w:fill="FFFFFF" w:themeFill="background1"/>
          </w:tcPr>
          <w:p w14:paraId="6FB22783" w14:textId="38C15040" w:rsidR="007A52B1" w:rsidRPr="00764C72" w:rsidRDefault="007A52B1" w:rsidP="00855611">
            <w:pPr>
              <w:rPr>
                <w:sz w:val="20"/>
                <w:szCs w:val="20"/>
              </w:rPr>
            </w:pPr>
          </w:p>
        </w:tc>
      </w:tr>
      <w:tr w:rsidR="00D1260F" w14:paraId="787A6984" w14:textId="77777777" w:rsidTr="00992B66">
        <w:trPr>
          <w:trHeight w:val="409"/>
        </w:trPr>
        <w:tc>
          <w:tcPr>
            <w:tcW w:w="2552" w:type="dxa"/>
            <w:shd w:val="clear" w:color="auto" w:fill="DEEAF6" w:themeFill="accent5" w:themeFillTint="33"/>
          </w:tcPr>
          <w:p w14:paraId="3D64792B" w14:textId="7CB4A773" w:rsidR="00D1260F" w:rsidRDefault="00D1260F" w:rsidP="00B82BB4">
            <w:pPr>
              <w:jc w:val="center"/>
              <w:rPr>
                <w:b/>
                <w:bCs/>
                <w:sz w:val="20"/>
                <w:szCs w:val="20"/>
              </w:rPr>
            </w:pPr>
            <w:r>
              <w:rPr>
                <w:b/>
                <w:bCs/>
                <w:sz w:val="20"/>
                <w:szCs w:val="20"/>
              </w:rPr>
              <w:t>L</w:t>
            </w:r>
            <w:r w:rsidR="00342890">
              <w:rPr>
                <w:b/>
                <w:bCs/>
                <w:sz w:val="20"/>
                <w:szCs w:val="20"/>
              </w:rPr>
              <w:t>atitude &amp; longitude</w:t>
            </w:r>
          </w:p>
        </w:tc>
        <w:tc>
          <w:tcPr>
            <w:tcW w:w="8222" w:type="dxa"/>
            <w:shd w:val="clear" w:color="auto" w:fill="FFFFFF" w:themeFill="background1"/>
          </w:tcPr>
          <w:p w14:paraId="370EC478" w14:textId="77777777" w:rsidR="00D1260F" w:rsidRDefault="009E36AF" w:rsidP="00855611">
            <w:pPr>
              <w:rPr>
                <w:sz w:val="20"/>
                <w:szCs w:val="20"/>
              </w:rPr>
            </w:pPr>
            <w:r w:rsidRPr="000327A1">
              <w:rPr>
                <w:sz w:val="20"/>
                <w:szCs w:val="20"/>
              </w:rPr>
              <w:t>55.919, -3.240</w:t>
            </w:r>
          </w:p>
          <w:p w14:paraId="52894DCC" w14:textId="7EE8C55E" w:rsidR="00482097" w:rsidRDefault="00482097" w:rsidP="00855611">
            <w:pPr>
              <w:rPr>
                <w:sz w:val="20"/>
                <w:szCs w:val="20"/>
              </w:rPr>
            </w:pPr>
            <w:r w:rsidRPr="00482097">
              <w:rPr>
                <w:sz w:val="20"/>
                <w:szCs w:val="20"/>
              </w:rPr>
              <w:t>55° 55' 8.3994"</w:t>
            </w:r>
            <w:r>
              <w:rPr>
                <w:sz w:val="20"/>
                <w:szCs w:val="20"/>
              </w:rPr>
              <w:t xml:space="preserve">, </w:t>
            </w:r>
            <w:r w:rsidR="00A6715B" w:rsidRPr="00A6715B">
              <w:rPr>
                <w:sz w:val="20"/>
                <w:szCs w:val="20"/>
              </w:rPr>
              <w:t>-3° 14' 24"</w:t>
            </w:r>
          </w:p>
        </w:tc>
      </w:tr>
      <w:tr w:rsidR="00D1260F" w14:paraId="67FF268E" w14:textId="77777777" w:rsidTr="00992B66">
        <w:trPr>
          <w:trHeight w:val="409"/>
        </w:trPr>
        <w:tc>
          <w:tcPr>
            <w:tcW w:w="2552" w:type="dxa"/>
            <w:shd w:val="clear" w:color="auto" w:fill="DEEAF6" w:themeFill="accent5" w:themeFillTint="33"/>
          </w:tcPr>
          <w:p w14:paraId="5731EF13" w14:textId="24122C57" w:rsidR="00D1260F" w:rsidRDefault="00D1260F" w:rsidP="00B82BB4">
            <w:pPr>
              <w:jc w:val="center"/>
              <w:rPr>
                <w:b/>
                <w:bCs/>
                <w:sz w:val="20"/>
                <w:szCs w:val="20"/>
              </w:rPr>
            </w:pPr>
            <w:r>
              <w:rPr>
                <w:b/>
                <w:bCs/>
                <w:sz w:val="20"/>
                <w:szCs w:val="20"/>
              </w:rPr>
              <w:t>Google maps link:</w:t>
            </w:r>
          </w:p>
        </w:tc>
        <w:tc>
          <w:tcPr>
            <w:tcW w:w="8222" w:type="dxa"/>
            <w:shd w:val="clear" w:color="auto" w:fill="FFFFFF" w:themeFill="background1"/>
          </w:tcPr>
          <w:p w14:paraId="31AD7F73" w14:textId="7D228351" w:rsidR="00D1260F" w:rsidRDefault="00000000" w:rsidP="00855611">
            <w:pPr>
              <w:rPr>
                <w:sz w:val="20"/>
                <w:szCs w:val="20"/>
              </w:rPr>
            </w:pPr>
            <w:hyperlink r:id="rId12" w:history="1">
              <w:r w:rsidR="009E36AF" w:rsidRPr="00832C88">
                <w:rPr>
                  <w:rStyle w:val="Hyperlink"/>
                  <w:sz w:val="20"/>
                  <w:szCs w:val="20"/>
                </w:rPr>
                <w:t>https://maps.app.goo.gl/3YBoS2rvoHxLS8W5A</w:t>
              </w:r>
            </w:hyperlink>
            <w:r w:rsidR="009E36AF">
              <w:rPr>
                <w:sz w:val="20"/>
                <w:szCs w:val="20"/>
              </w:rPr>
              <w:t xml:space="preserve"> </w:t>
            </w:r>
          </w:p>
        </w:tc>
      </w:tr>
      <w:tr w:rsidR="007A52B1" w14:paraId="120A7576" w14:textId="77777777" w:rsidTr="00992B66">
        <w:trPr>
          <w:trHeight w:val="409"/>
        </w:trPr>
        <w:tc>
          <w:tcPr>
            <w:tcW w:w="2552" w:type="dxa"/>
            <w:shd w:val="clear" w:color="auto" w:fill="DEEAF6" w:themeFill="accent5" w:themeFillTint="33"/>
          </w:tcPr>
          <w:p w14:paraId="27B98E8B" w14:textId="69BBF019" w:rsidR="007A52B1" w:rsidRDefault="007A52B1" w:rsidP="00B82BB4">
            <w:pPr>
              <w:jc w:val="center"/>
              <w:rPr>
                <w:b/>
                <w:bCs/>
                <w:sz w:val="20"/>
                <w:szCs w:val="20"/>
              </w:rPr>
            </w:pPr>
            <w:r>
              <w:rPr>
                <w:b/>
                <w:bCs/>
                <w:sz w:val="20"/>
                <w:szCs w:val="20"/>
              </w:rPr>
              <w:t>Viable:</w:t>
            </w:r>
          </w:p>
        </w:tc>
        <w:tc>
          <w:tcPr>
            <w:tcW w:w="8222" w:type="dxa"/>
            <w:shd w:val="clear" w:color="auto" w:fill="FFFFFF" w:themeFill="background1"/>
          </w:tcPr>
          <w:p w14:paraId="149E2552" w14:textId="1C42D2B8" w:rsidR="007A52B1" w:rsidRPr="00764C72" w:rsidRDefault="004C4AFC" w:rsidP="00855611">
            <w:pPr>
              <w:rPr>
                <w:sz w:val="20"/>
                <w:szCs w:val="20"/>
              </w:rPr>
            </w:pPr>
            <w:r>
              <w:rPr>
                <w:sz w:val="20"/>
                <w:szCs w:val="20"/>
              </w:rPr>
              <w:t>YES</w:t>
            </w:r>
          </w:p>
        </w:tc>
      </w:tr>
      <w:tr w:rsidR="007A52B1" w14:paraId="17657D35" w14:textId="77777777" w:rsidTr="00992B66">
        <w:trPr>
          <w:trHeight w:val="409"/>
        </w:trPr>
        <w:tc>
          <w:tcPr>
            <w:tcW w:w="2552" w:type="dxa"/>
            <w:shd w:val="clear" w:color="auto" w:fill="DEEAF6" w:themeFill="accent5" w:themeFillTint="33"/>
          </w:tcPr>
          <w:p w14:paraId="6C7B66AC" w14:textId="07DDAE16" w:rsidR="007A52B1" w:rsidRDefault="004C4AFC" w:rsidP="00B82BB4">
            <w:pPr>
              <w:jc w:val="center"/>
              <w:rPr>
                <w:b/>
                <w:bCs/>
                <w:sz w:val="20"/>
                <w:szCs w:val="20"/>
              </w:rPr>
            </w:pPr>
            <w:r>
              <w:rPr>
                <w:b/>
                <w:bCs/>
                <w:sz w:val="20"/>
                <w:szCs w:val="20"/>
              </w:rPr>
              <w:t>Prepared by</w:t>
            </w:r>
            <w:r w:rsidR="007A52B1">
              <w:rPr>
                <w:b/>
                <w:bCs/>
                <w:sz w:val="20"/>
                <w:szCs w:val="20"/>
              </w:rPr>
              <w:t>:</w:t>
            </w:r>
          </w:p>
        </w:tc>
        <w:tc>
          <w:tcPr>
            <w:tcW w:w="8222" w:type="dxa"/>
            <w:shd w:val="clear" w:color="auto" w:fill="FFFFFF" w:themeFill="background1"/>
          </w:tcPr>
          <w:p w14:paraId="551EBDD5" w14:textId="7DCA42EB" w:rsidR="007A52B1" w:rsidRPr="00764C72" w:rsidRDefault="0029715A" w:rsidP="00855611">
            <w:pPr>
              <w:rPr>
                <w:sz w:val="20"/>
                <w:szCs w:val="20"/>
              </w:rPr>
            </w:pPr>
            <w:r w:rsidRPr="0029715A">
              <w:rPr>
                <w:color w:val="FF0000"/>
                <w:sz w:val="20"/>
                <w:szCs w:val="20"/>
              </w:rPr>
              <w:t>NAME</w:t>
            </w:r>
          </w:p>
        </w:tc>
      </w:tr>
      <w:tr w:rsidR="007A52B1" w14:paraId="3E105E40" w14:textId="77777777" w:rsidTr="00992B66">
        <w:trPr>
          <w:trHeight w:val="409"/>
        </w:trPr>
        <w:tc>
          <w:tcPr>
            <w:tcW w:w="2552" w:type="dxa"/>
            <w:shd w:val="clear" w:color="auto" w:fill="DEEAF6" w:themeFill="accent5" w:themeFillTint="33"/>
          </w:tcPr>
          <w:p w14:paraId="738AFDEC" w14:textId="0B71CB24" w:rsidR="007A52B1" w:rsidRDefault="004C4AFC" w:rsidP="00B82BB4">
            <w:pPr>
              <w:jc w:val="center"/>
              <w:rPr>
                <w:b/>
                <w:bCs/>
                <w:sz w:val="20"/>
                <w:szCs w:val="20"/>
              </w:rPr>
            </w:pPr>
            <w:r>
              <w:rPr>
                <w:b/>
                <w:bCs/>
                <w:sz w:val="20"/>
                <w:szCs w:val="20"/>
              </w:rPr>
              <w:t>Prepared date:</w:t>
            </w:r>
          </w:p>
        </w:tc>
        <w:tc>
          <w:tcPr>
            <w:tcW w:w="8222" w:type="dxa"/>
            <w:shd w:val="clear" w:color="auto" w:fill="FFFFFF" w:themeFill="background1"/>
          </w:tcPr>
          <w:p w14:paraId="363C3029" w14:textId="73888A9A" w:rsidR="007A52B1" w:rsidRPr="00764C72" w:rsidRDefault="0029715A" w:rsidP="00855611">
            <w:pPr>
              <w:rPr>
                <w:sz w:val="20"/>
                <w:szCs w:val="20"/>
              </w:rPr>
            </w:pPr>
            <w:r w:rsidRPr="0029715A">
              <w:rPr>
                <w:color w:val="FF0000"/>
                <w:sz w:val="20"/>
                <w:szCs w:val="20"/>
              </w:rPr>
              <w:t>DATE</w:t>
            </w:r>
          </w:p>
        </w:tc>
      </w:tr>
    </w:tbl>
    <w:p w14:paraId="275570C7" w14:textId="0BFB0881" w:rsidR="00B01964" w:rsidRDefault="00B01964">
      <w:pPr>
        <w:spacing w:after="160" w:line="259" w:lineRule="auto"/>
      </w:pPr>
    </w:p>
    <w:tbl>
      <w:tblPr>
        <w:tblStyle w:val="TableGrid"/>
        <w:tblW w:w="10774" w:type="dxa"/>
        <w:tblInd w:w="-147" w:type="dxa"/>
        <w:tblLook w:val="04A0" w:firstRow="1" w:lastRow="0" w:firstColumn="1" w:lastColumn="0" w:noHBand="0" w:noVBand="1"/>
      </w:tblPr>
      <w:tblGrid>
        <w:gridCol w:w="2552"/>
        <w:gridCol w:w="8222"/>
      </w:tblGrid>
      <w:tr w:rsidR="00B01964" w14:paraId="560FBFDF" w14:textId="77777777" w:rsidTr="00855611">
        <w:trPr>
          <w:trHeight w:val="346"/>
        </w:trPr>
        <w:tc>
          <w:tcPr>
            <w:tcW w:w="2552" w:type="dxa"/>
            <w:shd w:val="clear" w:color="auto" w:fill="DEEAF6" w:themeFill="accent5" w:themeFillTint="33"/>
          </w:tcPr>
          <w:p w14:paraId="07382924" w14:textId="5FA72538" w:rsidR="00B01964" w:rsidRPr="00B82BB4" w:rsidRDefault="00B01964" w:rsidP="00855611">
            <w:pPr>
              <w:jc w:val="center"/>
              <w:rPr>
                <w:b/>
                <w:bCs/>
              </w:rPr>
            </w:pPr>
            <w:r w:rsidRPr="00B82BB4">
              <w:rPr>
                <w:b/>
                <w:bCs/>
              </w:rPr>
              <w:t>1.</w:t>
            </w:r>
            <w:r>
              <w:rPr>
                <w:b/>
                <w:bCs/>
              </w:rPr>
              <w:t>2</w:t>
            </w:r>
          </w:p>
        </w:tc>
        <w:tc>
          <w:tcPr>
            <w:tcW w:w="8222" w:type="dxa"/>
            <w:shd w:val="clear" w:color="auto" w:fill="DEEAF6" w:themeFill="accent5" w:themeFillTint="33"/>
          </w:tcPr>
          <w:p w14:paraId="108EEC66" w14:textId="4EF96B00" w:rsidR="00B01964" w:rsidRPr="00B82BB4" w:rsidRDefault="00B01964" w:rsidP="00855611">
            <w:pPr>
              <w:rPr>
                <w:b/>
                <w:bCs/>
              </w:rPr>
            </w:pPr>
            <w:r>
              <w:rPr>
                <w:b/>
                <w:bCs/>
              </w:rPr>
              <w:t>Airspace</w:t>
            </w:r>
          </w:p>
        </w:tc>
      </w:tr>
      <w:tr w:rsidR="00B01964" w14:paraId="32F2EFD0" w14:textId="77777777" w:rsidTr="00B01964">
        <w:trPr>
          <w:trHeight w:val="450"/>
        </w:trPr>
        <w:tc>
          <w:tcPr>
            <w:tcW w:w="2552" w:type="dxa"/>
            <w:shd w:val="clear" w:color="auto" w:fill="DEEAF6" w:themeFill="accent5" w:themeFillTint="33"/>
          </w:tcPr>
          <w:p w14:paraId="36718F1A" w14:textId="2457E20D" w:rsidR="00B01964" w:rsidRPr="00B82BB4" w:rsidRDefault="00B01964" w:rsidP="00855611">
            <w:pPr>
              <w:jc w:val="center"/>
              <w:rPr>
                <w:b/>
                <w:bCs/>
                <w:sz w:val="20"/>
                <w:szCs w:val="20"/>
              </w:rPr>
            </w:pPr>
            <w:r>
              <w:rPr>
                <w:b/>
                <w:bCs/>
                <w:sz w:val="20"/>
                <w:szCs w:val="20"/>
              </w:rPr>
              <w:t>Airspace class:</w:t>
            </w:r>
          </w:p>
        </w:tc>
        <w:tc>
          <w:tcPr>
            <w:tcW w:w="8222" w:type="dxa"/>
            <w:shd w:val="clear" w:color="auto" w:fill="FFFFFF" w:themeFill="background1"/>
          </w:tcPr>
          <w:p w14:paraId="3D8BB030" w14:textId="04BF7E36" w:rsidR="00B01964" w:rsidRDefault="000327A1" w:rsidP="00855611">
            <w:pPr>
              <w:rPr>
                <w:sz w:val="20"/>
                <w:szCs w:val="20"/>
              </w:rPr>
            </w:pPr>
            <w:r>
              <w:rPr>
                <w:sz w:val="20"/>
                <w:szCs w:val="20"/>
              </w:rPr>
              <w:t>G</w:t>
            </w:r>
          </w:p>
        </w:tc>
      </w:tr>
      <w:tr w:rsidR="00B01964" w14:paraId="07F4CA22" w14:textId="77777777" w:rsidTr="00D1260F">
        <w:trPr>
          <w:trHeight w:val="1161"/>
        </w:trPr>
        <w:tc>
          <w:tcPr>
            <w:tcW w:w="2552" w:type="dxa"/>
            <w:shd w:val="clear" w:color="auto" w:fill="DEEAF6" w:themeFill="accent5" w:themeFillTint="33"/>
          </w:tcPr>
          <w:p w14:paraId="3540BE68" w14:textId="1BAEF707" w:rsidR="00B01964" w:rsidRPr="00B82BB4" w:rsidRDefault="00B01964" w:rsidP="00855611">
            <w:pPr>
              <w:jc w:val="center"/>
              <w:rPr>
                <w:b/>
                <w:bCs/>
                <w:sz w:val="20"/>
                <w:szCs w:val="20"/>
              </w:rPr>
            </w:pPr>
            <w:r>
              <w:rPr>
                <w:b/>
                <w:bCs/>
                <w:sz w:val="20"/>
                <w:szCs w:val="20"/>
              </w:rPr>
              <w:t>Observations</w:t>
            </w:r>
            <w:r w:rsidRPr="00B82BB4">
              <w:rPr>
                <w:b/>
                <w:bCs/>
                <w:sz w:val="20"/>
                <w:szCs w:val="20"/>
              </w:rPr>
              <w:t>:</w:t>
            </w:r>
          </w:p>
        </w:tc>
        <w:tc>
          <w:tcPr>
            <w:tcW w:w="8222" w:type="dxa"/>
            <w:shd w:val="clear" w:color="auto" w:fill="FFFFFF" w:themeFill="background1"/>
          </w:tcPr>
          <w:p w14:paraId="06E6A384" w14:textId="77777777" w:rsidR="00B01964" w:rsidRPr="000327A1" w:rsidRDefault="00C5142C" w:rsidP="00855611">
            <w:pPr>
              <w:rPr>
                <w:sz w:val="20"/>
                <w:szCs w:val="20"/>
              </w:rPr>
            </w:pPr>
            <w:r w:rsidRPr="000327A1">
              <w:rPr>
                <w:sz w:val="20"/>
                <w:szCs w:val="20"/>
              </w:rPr>
              <w:t xml:space="preserve">ATC notification </w:t>
            </w:r>
            <w:r w:rsidR="000327A1" w:rsidRPr="000327A1">
              <w:rPr>
                <w:sz w:val="20"/>
                <w:szCs w:val="20"/>
              </w:rPr>
              <w:t>not required since the site is outside the airport FRZ.</w:t>
            </w:r>
          </w:p>
          <w:p w14:paraId="0FD560F1" w14:textId="16CE4EA9" w:rsidR="000327A1" w:rsidRPr="00764C72" w:rsidRDefault="000327A1" w:rsidP="00855611">
            <w:pPr>
              <w:rPr>
                <w:sz w:val="20"/>
                <w:szCs w:val="20"/>
              </w:rPr>
            </w:pPr>
          </w:p>
        </w:tc>
      </w:tr>
      <w:tr w:rsidR="007A52B1" w14:paraId="3F40D17D" w14:textId="77777777" w:rsidTr="00D1260F">
        <w:trPr>
          <w:trHeight w:val="823"/>
        </w:trPr>
        <w:tc>
          <w:tcPr>
            <w:tcW w:w="2552" w:type="dxa"/>
            <w:shd w:val="clear" w:color="auto" w:fill="DEEAF6" w:themeFill="accent5" w:themeFillTint="33"/>
          </w:tcPr>
          <w:p w14:paraId="0AC1A5F1" w14:textId="40E76339" w:rsidR="007A52B1" w:rsidRDefault="007A52B1" w:rsidP="00855611">
            <w:pPr>
              <w:jc w:val="center"/>
              <w:rPr>
                <w:b/>
                <w:bCs/>
                <w:sz w:val="20"/>
                <w:szCs w:val="20"/>
              </w:rPr>
            </w:pPr>
            <w:r>
              <w:rPr>
                <w:b/>
                <w:bCs/>
                <w:sz w:val="20"/>
                <w:szCs w:val="20"/>
              </w:rPr>
              <w:t>Sources:</w:t>
            </w:r>
          </w:p>
        </w:tc>
        <w:tc>
          <w:tcPr>
            <w:tcW w:w="8222" w:type="dxa"/>
            <w:shd w:val="clear" w:color="auto" w:fill="FFFFFF" w:themeFill="background1"/>
          </w:tcPr>
          <w:p w14:paraId="677956B0" w14:textId="77777777" w:rsidR="007A52B1" w:rsidRPr="000327A1" w:rsidRDefault="00C5142C" w:rsidP="00855611">
            <w:pPr>
              <w:rPr>
                <w:sz w:val="20"/>
                <w:szCs w:val="20"/>
              </w:rPr>
            </w:pPr>
            <w:r w:rsidRPr="000327A1">
              <w:rPr>
                <w:sz w:val="20"/>
                <w:szCs w:val="20"/>
              </w:rPr>
              <w:t>DroneSafetyMap.com</w:t>
            </w:r>
          </w:p>
          <w:p w14:paraId="14864E6E" w14:textId="77777777" w:rsidR="00C5142C" w:rsidRDefault="00000000" w:rsidP="00855611">
            <w:pPr>
              <w:rPr>
                <w:sz w:val="20"/>
                <w:szCs w:val="20"/>
              </w:rPr>
            </w:pPr>
            <w:hyperlink r:id="rId13" w:anchor="loc=55.8866296,-3.1320380,10.416666666666657" w:history="1">
              <w:r w:rsidR="00C5142C" w:rsidRPr="00832C88">
                <w:rPr>
                  <w:rStyle w:val="Hyperlink"/>
                  <w:sz w:val="20"/>
                  <w:szCs w:val="20"/>
                </w:rPr>
                <w:t>https://dronesafetymap.c</w:t>
              </w:r>
              <w:r w:rsidR="00C5142C" w:rsidRPr="00832C88">
                <w:rPr>
                  <w:rStyle w:val="Hyperlink"/>
                  <w:sz w:val="20"/>
                  <w:szCs w:val="20"/>
                </w:rPr>
                <w:t>o</w:t>
              </w:r>
              <w:r w:rsidR="00C5142C" w:rsidRPr="00832C88">
                <w:rPr>
                  <w:rStyle w:val="Hyperlink"/>
                  <w:sz w:val="20"/>
                  <w:szCs w:val="20"/>
                </w:rPr>
                <w:t>m/?hsCtaTracking=b6fcfc7d-7407-4dc1-a704-87336e60a656%7C553a0e6e-33e7-4a4b-9c3f-7949e384667d#loc=55.8866296,-3.1320380,10.416666666666657</w:t>
              </w:r>
            </w:hyperlink>
            <w:r w:rsidR="00C5142C">
              <w:rPr>
                <w:sz w:val="20"/>
                <w:szCs w:val="20"/>
              </w:rPr>
              <w:t xml:space="preserve"> </w:t>
            </w:r>
          </w:p>
          <w:p w14:paraId="42C613D2" w14:textId="77777777" w:rsidR="00C5142C" w:rsidRDefault="00C5142C" w:rsidP="00855611">
            <w:pPr>
              <w:rPr>
                <w:sz w:val="20"/>
                <w:szCs w:val="20"/>
              </w:rPr>
            </w:pPr>
          </w:p>
          <w:p w14:paraId="4207C5EC" w14:textId="3E22B018" w:rsidR="00C5142C" w:rsidRDefault="00C5142C" w:rsidP="00855611">
            <w:pPr>
              <w:rPr>
                <w:sz w:val="20"/>
                <w:szCs w:val="20"/>
              </w:rPr>
            </w:pPr>
          </w:p>
        </w:tc>
      </w:tr>
    </w:tbl>
    <w:p w14:paraId="3881E699" w14:textId="6A785C16" w:rsidR="00B01964" w:rsidRDefault="00B01964">
      <w:pPr>
        <w:spacing w:after="160" w:line="259" w:lineRule="auto"/>
      </w:pPr>
    </w:p>
    <w:tbl>
      <w:tblPr>
        <w:tblStyle w:val="TableGrid"/>
        <w:tblW w:w="10774" w:type="dxa"/>
        <w:tblInd w:w="-147" w:type="dxa"/>
        <w:tblLook w:val="04A0" w:firstRow="1" w:lastRow="0" w:firstColumn="1" w:lastColumn="0" w:noHBand="0" w:noVBand="1"/>
      </w:tblPr>
      <w:tblGrid>
        <w:gridCol w:w="2552"/>
        <w:gridCol w:w="8222"/>
      </w:tblGrid>
      <w:tr w:rsidR="00B01964" w14:paraId="6E1C54B5" w14:textId="77777777" w:rsidTr="00855611">
        <w:trPr>
          <w:trHeight w:val="346"/>
        </w:trPr>
        <w:tc>
          <w:tcPr>
            <w:tcW w:w="2552" w:type="dxa"/>
            <w:shd w:val="clear" w:color="auto" w:fill="DEEAF6" w:themeFill="accent5" w:themeFillTint="33"/>
          </w:tcPr>
          <w:p w14:paraId="7471BF4A" w14:textId="1AEC09ED" w:rsidR="00B01964" w:rsidRPr="00B82BB4" w:rsidRDefault="00B01964" w:rsidP="00855611">
            <w:pPr>
              <w:jc w:val="center"/>
              <w:rPr>
                <w:b/>
                <w:bCs/>
              </w:rPr>
            </w:pPr>
            <w:r w:rsidRPr="00B82BB4">
              <w:rPr>
                <w:b/>
                <w:bCs/>
              </w:rPr>
              <w:t>1.</w:t>
            </w:r>
            <w:r>
              <w:rPr>
                <w:b/>
                <w:bCs/>
              </w:rPr>
              <w:t>3</w:t>
            </w:r>
          </w:p>
        </w:tc>
        <w:tc>
          <w:tcPr>
            <w:tcW w:w="8222" w:type="dxa"/>
            <w:shd w:val="clear" w:color="auto" w:fill="DEEAF6" w:themeFill="accent5" w:themeFillTint="33"/>
          </w:tcPr>
          <w:p w14:paraId="4AC4772A" w14:textId="05E32EB8" w:rsidR="00B01964" w:rsidRPr="00B82BB4" w:rsidRDefault="007A52B1" w:rsidP="00855611">
            <w:pPr>
              <w:rPr>
                <w:b/>
                <w:bCs/>
              </w:rPr>
            </w:pPr>
            <w:r>
              <w:rPr>
                <w:b/>
                <w:bCs/>
              </w:rPr>
              <w:t>Ground hazards</w:t>
            </w:r>
          </w:p>
        </w:tc>
      </w:tr>
      <w:tr w:rsidR="00B01964" w14:paraId="292625BB" w14:textId="77777777" w:rsidTr="00D1260F">
        <w:trPr>
          <w:trHeight w:val="1159"/>
        </w:trPr>
        <w:tc>
          <w:tcPr>
            <w:tcW w:w="2552" w:type="dxa"/>
            <w:shd w:val="clear" w:color="auto" w:fill="DEEAF6" w:themeFill="accent5" w:themeFillTint="33"/>
          </w:tcPr>
          <w:p w14:paraId="44D5C5F4" w14:textId="77777777" w:rsidR="00B01964" w:rsidRPr="00B82BB4" w:rsidRDefault="00B01964" w:rsidP="00855611">
            <w:pPr>
              <w:jc w:val="center"/>
              <w:rPr>
                <w:b/>
                <w:bCs/>
                <w:sz w:val="20"/>
                <w:szCs w:val="20"/>
              </w:rPr>
            </w:pPr>
            <w:r>
              <w:rPr>
                <w:b/>
                <w:bCs/>
                <w:sz w:val="20"/>
                <w:szCs w:val="20"/>
              </w:rPr>
              <w:t>Observations</w:t>
            </w:r>
            <w:r w:rsidRPr="00B82BB4">
              <w:rPr>
                <w:b/>
                <w:bCs/>
                <w:sz w:val="20"/>
                <w:szCs w:val="20"/>
              </w:rPr>
              <w:t>:</w:t>
            </w:r>
          </w:p>
        </w:tc>
        <w:tc>
          <w:tcPr>
            <w:tcW w:w="8222" w:type="dxa"/>
            <w:shd w:val="clear" w:color="auto" w:fill="FFFFFF" w:themeFill="background1"/>
          </w:tcPr>
          <w:p w14:paraId="58ADFDC4" w14:textId="77777777" w:rsidR="00B01964" w:rsidRPr="000327A1" w:rsidRDefault="000327A1" w:rsidP="00855611">
            <w:pPr>
              <w:rPr>
                <w:sz w:val="20"/>
                <w:szCs w:val="20"/>
              </w:rPr>
            </w:pPr>
            <w:r w:rsidRPr="000327A1">
              <w:rPr>
                <w:sz w:val="20"/>
                <w:szCs w:val="20"/>
              </w:rPr>
              <w:t xml:space="preserve">The area is approximately 50m x 60m with an enclosing hedge all the way around. There are two main entrance points to the south and west and access is also possible from the northeast and southeast corners. There are tall trees just outside the area to the west and shorter trees to the south and northwest. The flight zone will be concentrated in the </w:t>
            </w:r>
            <w:proofErr w:type="spellStart"/>
            <w:r w:rsidRPr="000327A1">
              <w:rPr>
                <w:sz w:val="20"/>
                <w:szCs w:val="20"/>
              </w:rPr>
              <w:t>centre</w:t>
            </w:r>
            <w:proofErr w:type="spellEnd"/>
            <w:r w:rsidRPr="000327A1">
              <w:rPr>
                <w:sz w:val="20"/>
                <w:szCs w:val="20"/>
              </w:rPr>
              <w:t xml:space="preserve"> of the grassed area, and therefore the tress should not be an issue.</w:t>
            </w:r>
          </w:p>
          <w:p w14:paraId="17C3B4B4" w14:textId="77777777" w:rsidR="000327A1" w:rsidRDefault="000327A1" w:rsidP="00855611">
            <w:pPr>
              <w:rPr>
                <w:sz w:val="20"/>
                <w:szCs w:val="20"/>
              </w:rPr>
            </w:pPr>
          </w:p>
          <w:p w14:paraId="5817EE84" w14:textId="451E1DF5" w:rsidR="000327A1" w:rsidRPr="00764C72" w:rsidRDefault="000327A1" w:rsidP="00855611">
            <w:pPr>
              <w:rPr>
                <w:sz w:val="20"/>
                <w:szCs w:val="20"/>
              </w:rPr>
            </w:pPr>
            <w:r>
              <w:rPr>
                <w:sz w:val="20"/>
                <w:szCs w:val="20"/>
              </w:rPr>
              <w:t>There are no thoroughfares that pass through the area and passers-by are therefore unlikely.</w:t>
            </w:r>
          </w:p>
        </w:tc>
      </w:tr>
      <w:tr w:rsidR="007A52B1" w14:paraId="669E198F" w14:textId="77777777" w:rsidTr="00D1260F">
        <w:trPr>
          <w:trHeight w:val="836"/>
        </w:trPr>
        <w:tc>
          <w:tcPr>
            <w:tcW w:w="2552" w:type="dxa"/>
            <w:shd w:val="clear" w:color="auto" w:fill="DEEAF6" w:themeFill="accent5" w:themeFillTint="33"/>
          </w:tcPr>
          <w:p w14:paraId="71E43826" w14:textId="1D15595F" w:rsidR="007A52B1" w:rsidRDefault="007A52B1" w:rsidP="00855611">
            <w:pPr>
              <w:jc w:val="center"/>
              <w:rPr>
                <w:b/>
                <w:bCs/>
                <w:sz w:val="20"/>
                <w:szCs w:val="20"/>
              </w:rPr>
            </w:pPr>
            <w:r>
              <w:rPr>
                <w:b/>
                <w:bCs/>
                <w:sz w:val="20"/>
                <w:szCs w:val="20"/>
              </w:rPr>
              <w:lastRenderedPageBreak/>
              <w:t>Sources:</w:t>
            </w:r>
          </w:p>
        </w:tc>
        <w:tc>
          <w:tcPr>
            <w:tcW w:w="8222" w:type="dxa"/>
            <w:shd w:val="clear" w:color="auto" w:fill="FFFFFF" w:themeFill="background1"/>
          </w:tcPr>
          <w:p w14:paraId="5B4AFB78" w14:textId="5AFD12DD" w:rsidR="007A52B1" w:rsidRPr="000327A1" w:rsidRDefault="000327A1" w:rsidP="00855611">
            <w:pPr>
              <w:rPr>
                <w:sz w:val="20"/>
                <w:szCs w:val="20"/>
              </w:rPr>
            </w:pPr>
            <w:r w:rsidRPr="000327A1">
              <w:rPr>
                <w:sz w:val="20"/>
                <w:szCs w:val="20"/>
              </w:rPr>
              <w:t>Physical observation.</w:t>
            </w:r>
          </w:p>
        </w:tc>
      </w:tr>
    </w:tbl>
    <w:p w14:paraId="2671B666" w14:textId="736F2AF0" w:rsidR="00B01964" w:rsidRDefault="00B01964">
      <w:pPr>
        <w:spacing w:after="160" w:line="259" w:lineRule="auto"/>
      </w:pPr>
    </w:p>
    <w:tbl>
      <w:tblPr>
        <w:tblStyle w:val="TableGrid"/>
        <w:tblW w:w="10774" w:type="dxa"/>
        <w:tblInd w:w="-147" w:type="dxa"/>
        <w:tblLook w:val="04A0" w:firstRow="1" w:lastRow="0" w:firstColumn="1" w:lastColumn="0" w:noHBand="0" w:noVBand="1"/>
      </w:tblPr>
      <w:tblGrid>
        <w:gridCol w:w="2552"/>
        <w:gridCol w:w="8222"/>
      </w:tblGrid>
      <w:tr w:rsidR="007A52B1" w14:paraId="576D4298" w14:textId="77777777" w:rsidTr="00855611">
        <w:trPr>
          <w:trHeight w:val="346"/>
        </w:trPr>
        <w:tc>
          <w:tcPr>
            <w:tcW w:w="2552" w:type="dxa"/>
            <w:shd w:val="clear" w:color="auto" w:fill="DEEAF6" w:themeFill="accent5" w:themeFillTint="33"/>
          </w:tcPr>
          <w:p w14:paraId="62B822D0" w14:textId="6B9D7162" w:rsidR="007A52B1" w:rsidRPr="00B82BB4" w:rsidRDefault="007A52B1" w:rsidP="00855611">
            <w:pPr>
              <w:jc w:val="center"/>
              <w:rPr>
                <w:b/>
                <w:bCs/>
              </w:rPr>
            </w:pPr>
            <w:r w:rsidRPr="00B82BB4">
              <w:rPr>
                <w:b/>
                <w:bCs/>
              </w:rPr>
              <w:t>1.</w:t>
            </w:r>
            <w:r>
              <w:rPr>
                <w:b/>
                <w:bCs/>
              </w:rPr>
              <w:t>4</w:t>
            </w:r>
          </w:p>
        </w:tc>
        <w:tc>
          <w:tcPr>
            <w:tcW w:w="8222" w:type="dxa"/>
            <w:shd w:val="clear" w:color="auto" w:fill="DEEAF6" w:themeFill="accent5" w:themeFillTint="33"/>
          </w:tcPr>
          <w:p w14:paraId="4D1C72CF" w14:textId="1EACCE4B" w:rsidR="007A52B1" w:rsidRPr="00B82BB4" w:rsidRDefault="007A52B1" w:rsidP="00855611">
            <w:pPr>
              <w:rPr>
                <w:b/>
                <w:bCs/>
              </w:rPr>
            </w:pPr>
            <w:r>
              <w:rPr>
                <w:b/>
                <w:bCs/>
              </w:rPr>
              <w:t>Weather</w:t>
            </w:r>
          </w:p>
        </w:tc>
      </w:tr>
      <w:tr w:rsidR="007A52B1" w14:paraId="7BFA875B" w14:textId="77777777" w:rsidTr="00EA6F90">
        <w:trPr>
          <w:trHeight w:val="1021"/>
        </w:trPr>
        <w:tc>
          <w:tcPr>
            <w:tcW w:w="2552" w:type="dxa"/>
            <w:shd w:val="clear" w:color="auto" w:fill="DEEAF6" w:themeFill="accent5" w:themeFillTint="33"/>
          </w:tcPr>
          <w:p w14:paraId="15A0A16E" w14:textId="77777777" w:rsidR="007A52B1" w:rsidRPr="00B82BB4" w:rsidRDefault="007A52B1" w:rsidP="00855611">
            <w:pPr>
              <w:jc w:val="center"/>
              <w:rPr>
                <w:b/>
                <w:bCs/>
                <w:sz w:val="20"/>
                <w:szCs w:val="20"/>
              </w:rPr>
            </w:pPr>
            <w:r>
              <w:rPr>
                <w:b/>
                <w:bCs/>
                <w:sz w:val="20"/>
                <w:szCs w:val="20"/>
              </w:rPr>
              <w:t>Observations</w:t>
            </w:r>
            <w:r w:rsidRPr="00B82BB4">
              <w:rPr>
                <w:b/>
                <w:bCs/>
                <w:sz w:val="20"/>
                <w:szCs w:val="20"/>
              </w:rPr>
              <w:t>:</w:t>
            </w:r>
          </w:p>
        </w:tc>
        <w:tc>
          <w:tcPr>
            <w:tcW w:w="8222" w:type="dxa"/>
            <w:shd w:val="clear" w:color="auto" w:fill="FFFFFF" w:themeFill="background1"/>
          </w:tcPr>
          <w:p w14:paraId="4E5DB521" w14:textId="10E13DD5" w:rsidR="007A52B1" w:rsidRPr="000327A1" w:rsidRDefault="0029715A" w:rsidP="00855611">
            <w:pPr>
              <w:rPr>
                <w:sz w:val="20"/>
                <w:szCs w:val="20"/>
              </w:rPr>
            </w:pPr>
            <w:r w:rsidRPr="0029715A">
              <w:rPr>
                <w:color w:val="FF0000"/>
                <w:sz w:val="20"/>
                <w:szCs w:val="20"/>
              </w:rPr>
              <w:t xml:space="preserve">WEATHER OUTLOOK </w:t>
            </w:r>
          </w:p>
        </w:tc>
      </w:tr>
      <w:tr w:rsidR="007A52B1" w14:paraId="311EB644" w14:textId="77777777" w:rsidTr="00D1260F">
        <w:trPr>
          <w:trHeight w:val="834"/>
        </w:trPr>
        <w:tc>
          <w:tcPr>
            <w:tcW w:w="2552" w:type="dxa"/>
            <w:shd w:val="clear" w:color="auto" w:fill="DEEAF6" w:themeFill="accent5" w:themeFillTint="33"/>
          </w:tcPr>
          <w:p w14:paraId="127A5506" w14:textId="395111A6" w:rsidR="007A52B1" w:rsidRDefault="007A52B1" w:rsidP="00855611">
            <w:pPr>
              <w:jc w:val="center"/>
              <w:rPr>
                <w:b/>
                <w:bCs/>
                <w:sz w:val="20"/>
                <w:szCs w:val="20"/>
              </w:rPr>
            </w:pPr>
            <w:r>
              <w:rPr>
                <w:b/>
                <w:bCs/>
                <w:sz w:val="20"/>
                <w:szCs w:val="20"/>
              </w:rPr>
              <w:t>Sources:</w:t>
            </w:r>
          </w:p>
        </w:tc>
        <w:tc>
          <w:tcPr>
            <w:tcW w:w="8222" w:type="dxa"/>
            <w:shd w:val="clear" w:color="auto" w:fill="FFFFFF" w:themeFill="background1"/>
          </w:tcPr>
          <w:p w14:paraId="7D625701" w14:textId="77777777" w:rsidR="007A52B1" w:rsidRDefault="000327A1" w:rsidP="00855611">
            <w:pPr>
              <w:rPr>
                <w:sz w:val="20"/>
                <w:szCs w:val="20"/>
              </w:rPr>
            </w:pPr>
            <w:r w:rsidRPr="000327A1">
              <w:rPr>
                <w:sz w:val="20"/>
                <w:szCs w:val="20"/>
              </w:rPr>
              <w:t>Meteorological Office</w:t>
            </w:r>
            <w:r w:rsidR="0029715A">
              <w:rPr>
                <w:sz w:val="20"/>
                <w:szCs w:val="20"/>
              </w:rPr>
              <w:t>:</w:t>
            </w:r>
          </w:p>
          <w:p w14:paraId="7A1C776E" w14:textId="2F1E7E5C" w:rsidR="0029715A" w:rsidRPr="000327A1" w:rsidRDefault="0029715A" w:rsidP="00855611">
            <w:pPr>
              <w:rPr>
                <w:sz w:val="20"/>
                <w:szCs w:val="20"/>
              </w:rPr>
            </w:pPr>
            <w:hyperlink r:id="rId14" w:history="1">
              <w:r w:rsidRPr="00BA6213">
                <w:rPr>
                  <w:rStyle w:val="Hyperlink"/>
                  <w:sz w:val="20"/>
                  <w:szCs w:val="20"/>
                </w:rPr>
                <w:t>https://www.metoffice.gov.uk/weather/forecast/gcvwr3zrw#</w:t>
              </w:r>
            </w:hyperlink>
            <w:r>
              <w:rPr>
                <w:sz w:val="20"/>
                <w:szCs w:val="20"/>
              </w:rPr>
              <w:t xml:space="preserve"> </w:t>
            </w:r>
          </w:p>
        </w:tc>
      </w:tr>
    </w:tbl>
    <w:p w14:paraId="2793581D" w14:textId="77777777" w:rsidR="00B01964" w:rsidRDefault="00B01964" w:rsidP="00B01964"/>
    <w:p w14:paraId="06B3BC1F" w14:textId="4C59533D" w:rsidR="000327A1" w:rsidRDefault="000327A1" w:rsidP="00B01964">
      <w:r>
        <w:t xml:space="preserve"> </w:t>
      </w:r>
    </w:p>
    <w:sectPr w:rsidR="000327A1" w:rsidSect="00882CEB">
      <w:headerReference w:type="default" r:id="rId15"/>
      <w:pgSz w:w="11900" w:h="16840"/>
      <w:pgMar w:top="720" w:right="720" w:bottom="720" w:left="720"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223DD1" w14:textId="77777777" w:rsidR="00E7094B" w:rsidRDefault="00E7094B">
      <w:r>
        <w:separator/>
      </w:r>
    </w:p>
  </w:endnote>
  <w:endnote w:type="continuationSeparator" w:id="0">
    <w:p w14:paraId="4014F742" w14:textId="77777777" w:rsidR="00E7094B" w:rsidRDefault="00E70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3EF165" w14:textId="77777777" w:rsidR="00E7094B" w:rsidRDefault="00E7094B">
      <w:r>
        <w:separator/>
      </w:r>
    </w:p>
  </w:footnote>
  <w:footnote w:type="continuationSeparator" w:id="0">
    <w:p w14:paraId="52A4FF43" w14:textId="77777777" w:rsidR="00E7094B" w:rsidRDefault="00E709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E68CBC" w14:textId="37F5C78D" w:rsidR="00560E6B" w:rsidRDefault="00872F9B" w:rsidP="001662E2">
    <w:pPr>
      <w:pStyle w:val="Header"/>
      <w:jc w:val="right"/>
    </w:pPr>
    <w:r>
      <w:rPr>
        <w:noProof/>
      </w:rPr>
      <w:drawing>
        <wp:inline distT="0" distB="0" distL="0" distR="0" wp14:anchorId="2B73C2C1" wp14:editId="075652F8">
          <wp:extent cx="3786886" cy="612251"/>
          <wp:effectExtent l="0" t="0" r="0" b="0"/>
          <wp:docPr id="1" name="Picture 1" descr="Shape,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 arrow&#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819655" cy="61754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C54605"/>
    <w:multiLevelType w:val="hybridMultilevel"/>
    <w:tmpl w:val="05EEC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264209"/>
    <w:multiLevelType w:val="hybridMultilevel"/>
    <w:tmpl w:val="23803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74682290">
    <w:abstractNumId w:val="0"/>
  </w:num>
  <w:num w:numId="2" w16cid:durableId="1127965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11B33CD"/>
    <w:rsid w:val="00003CD5"/>
    <w:rsid w:val="000063DB"/>
    <w:rsid w:val="00030F1E"/>
    <w:rsid w:val="000327A1"/>
    <w:rsid w:val="0003497C"/>
    <w:rsid w:val="00045D6F"/>
    <w:rsid w:val="0008298B"/>
    <w:rsid w:val="0008717E"/>
    <w:rsid w:val="000A272C"/>
    <w:rsid w:val="000C6151"/>
    <w:rsid w:val="001662E2"/>
    <w:rsid w:val="00175C4B"/>
    <w:rsid w:val="00183AE9"/>
    <w:rsid w:val="001B25E8"/>
    <w:rsid w:val="001D6EE2"/>
    <w:rsid w:val="0020435D"/>
    <w:rsid w:val="00214706"/>
    <w:rsid w:val="00215DAF"/>
    <w:rsid w:val="00216EA7"/>
    <w:rsid w:val="002318B0"/>
    <w:rsid w:val="002320A1"/>
    <w:rsid w:val="00255A4A"/>
    <w:rsid w:val="00274CFE"/>
    <w:rsid w:val="00276BBC"/>
    <w:rsid w:val="002814C4"/>
    <w:rsid w:val="00284743"/>
    <w:rsid w:val="0029715A"/>
    <w:rsid w:val="002A01AD"/>
    <w:rsid w:val="002A3B28"/>
    <w:rsid w:val="002B27C5"/>
    <w:rsid w:val="002C5F26"/>
    <w:rsid w:val="002D3ED1"/>
    <w:rsid w:val="002E0795"/>
    <w:rsid w:val="00310254"/>
    <w:rsid w:val="003178A4"/>
    <w:rsid w:val="00324330"/>
    <w:rsid w:val="00324A67"/>
    <w:rsid w:val="00331230"/>
    <w:rsid w:val="00342890"/>
    <w:rsid w:val="00354BE1"/>
    <w:rsid w:val="003928C2"/>
    <w:rsid w:val="003A1A34"/>
    <w:rsid w:val="003B1CC6"/>
    <w:rsid w:val="003C26E9"/>
    <w:rsid w:val="003C3211"/>
    <w:rsid w:val="003F1B44"/>
    <w:rsid w:val="004010B3"/>
    <w:rsid w:val="00401C4B"/>
    <w:rsid w:val="004075C8"/>
    <w:rsid w:val="00407C3E"/>
    <w:rsid w:val="004158CC"/>
    <w:rsid w:val="00430CFF"/>
    <w:rsid w:val="004670F1"/>
    <w:rsid w:val="004676EE"/>
    <w:rsid w:val="00473CC1"/>
    <w:rsid w:val="00482097"/>
    <w:rsid w:val="004923CE"/>
    <w:rsid w:val="004B55C2"/>
    <w:rsid w:val="004B7808"/>
    <w:rsid w:val="004C49C8"/>
    <w:rsid w:val="004C4AFC"/>
    <w:rsid w:val="004C7253"/>
    <w:rsid w:val="004D3334"/>
    <w:rsid w:val="004E24B8"/>
    <w:rsid w:val="005042B2"/>
    <w:rsid w:val="00517070"/>
    <w:rsid w:val="00531DC2"/>
    <w:rsid w:val="00560E6B"/>
    <w:rsid w:val="005758AD"/>
    <w:rsid w:val="00586F0B"/>
    <w:rsid w:val="00593A0C"/>
    <w:rsid w:val="005C6F30"/>
    <w:rsid w:val="005C7ED4"/>
    <w:rsid w:val="005F325B"/>
    <w:rsid w:val="0065286D"/>
    <w:rsid w:val="0067303B"/>
    <w:rsid w:val="00680724"/>
    <w:rsid w:val="006961E2"/>
    <w:rsid w:val="006A4070"/>
    <w:rsid w:val="006C7CD1"/>
    <w:rsid w:val="006D2478"/>
    <w:rsid w:val="006D7CD7"/>
    <w:rsid w:val="006E1DEB"/>
    <w:rsid w:val="00706389"/>
    <w:rsid w:val="00707D6E"/>
    <w:rsid w:val="00707F90"/>
    <w:rsid w:val="007330A0"/>
    <w:rsid w:val="00735997"/>
    <w:rsid w:val="00744AEC"/>
    <w:rsid w:val="00754A1C"/>
    <w:rsid w:val="00761C2F"/>
    <w:rsid w:val="00764E11"/>
    <w:rsid w:val="00777AF8"/>
    <w:rsid w:val="00790CB0"/>
    <w:rsid w:val="007A52B1"/>
    <w:rsid w:val="007B1E00"/>
    <w:rsid w:val="007B5AD2"/>
    <w:rsid w:val="007B5FC0"/>
    <w:rsid w:val="007E0EA1"/>
    <w:rsid w:val="00833F90"/>
    <w:rsid w:val="00837B54"/>
    <w:rsid w:val="00851B6F"/>
    <w:rsid w:val="00872F9B"/>
    <w:rsid w:val="00882CEB"/>
    <w:rsid w:val="00884175"/>
    <w:rsid w:val="008A521F"/>
    <w:rsid w:val="008C06FF"/>
    <w:rsid w:val="008E3594"/>
    <w:rsid w:val="008E7564"/>
    <w:rsid w:val="009000C7"/>
    <w:rsid w:val="00933C00"/>
    <w:rsid w:val="00942BF9"/>
    <w:rsid w:val="009469D0"/>
    <w:rsid w:val="009E36AF"/>
    <w:rsid w:val="009F3203"/>
    <w:rsid w:val="00A06A8D"/>
    <w:rsid w:val="00A12918"/>
    <w:rsid w:val="00A15F8F"/>
    <w:rsid w:val="00A4645A"/>
    <w:rsid w:val="00A47333"/>
    <w:rsid w:val="00A503F5"/>
    <w:rsid w:val="00A5274F"/>
    <w:rsid w:val="00A60316"/>
    <w:rsid w:val="00A66085"/>
    <w:rsid w:val="00A6715B"/>
    <w:rsid w:val="00A76764"/>
    <w:rsid w:val="00A8480D"/>
    <w:rsid w:val="00A868BC"/>
    <w:rsid w:val="00A91E9D"/>
    <w:rsid w:val="00AB7018"/>
    <w:rsid w:val="00AC6783"/>
    <w:rsid w:val="00AE13FC"/>
    <w:rsid w:val="00AF50E2"/>
    <w:rsid w:val="00B01964"/>
    <w:rsid w:val="00B25F3F"/>
    <w:rsid w:val="00B4259C"/>
    <w:rsid w:val="00B82BB4"/>
    <w:rsid w:val="00B83851"/>
    <w:rsid w:val="00BB31D1"/>
    <w:rsid w:val="00BD790E"/>
    <w:rsid w:val="00BF29D2"/>
    <w:rsid w:val="00C30432"/>
    <w:rsid w:val="00C438A6"/>
    <w:rsid w:val="00C5142C"/>
    <w:rsid w:val="00C9385B"/>
    <w:rsid w:val="00C96E72"/>
    <w:rsid w:val="00CC27FF"/>
    <w:rsid w:val="00CC7DF8"/>
    <w:rsid w:val="00CE0189"/>
    <w:rsid w:val="00D071A0"/>
    <w:rsid w:val="00D1260F"/>
    <w:rsid w:val="00D206D0"/>
    <w:rsid w:val="00D76C70"/>
    <w:rsid w:val="00D968F2"/>
    <w:rsid w:val="00DA1B50"/>
    <w:rsid w:val="00DD5E2C"/>
    <w:rsid w:val="00DD6D41"/>
    <w:rsid w:val="00DF003D"/>
    <w:rsid w:val="00E02677"/>
    <w:rsid w:val="00E031BB"/>
    <w:rsid w:val="00E20602"/>
    <w:rsid w:val="00E30BFF"/>
    <w:rsid w:val="00E335DF"/>
    <w:rsid w:val="00E461A8"/>
    <w:rsid w:val="00E7094B"/>
    <w:rsid w:val="00E84937"/>
    <w:rsid w:val="00E86271"/>
    <w:rsid w:val="00E87CB7"/>
    <w:rsid w:val="00E92706"/>
    <w:rsid w:val="00E94748"/>
    <w:rsid w:val="00EA5C8D"/>
    <w:rsid w:val="00EA6F90"/>
    <w:rsid w:val="00EB5B06"/>
    <w:rsid w:val="00EE2DB2"/>
    <w:rsid w:val="00EF6730"/>
    <w:rsid w:val="00F42708"/>
    <w:rsid w:val="00F529C8"/>
    <w:rsid w:val="00FA2D4F"/>
    <w:rsid w:val="00FA3CA9"/>
    <w:rsid w:val="00FB088A"/>
    <w:rsid w:val="00FB3B81"/>
    <w:rsid w:val="00FE3320"/>
    <w:rsid w:val="311B33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B33CD"/>
  <w15:chartTrackingRefBased/>
  <w15:docId w15:val="{D51ACD56-FCFE-4852-9A67-EF114F7E5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1E2"/>
    <w:pPr>
      <w:spacing w:after="0" w:line="240" w:lineRule="auto"/>
    </w:pPr>
    <w:rPr>
      <w:rFonts w:ascii="Arial" w:eastAsiaTheme="minorEastAsia" w:hAnsi="Arial"/>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961E2"/>
    <w:pPr>
      <w:spacing w:after="0" w:line="240" w:lineRule="auto"/>
    </w:pPr>
    <w:rPr>
      <w:rFonts w:eastAsiaTheme="minorEastAsia"/>
      <w:sz w:val="24"/>
      <w:szCs w:val="24"/>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961E2"/>
    <w:pPr>
      <w:tabs>
        <w:tab w:val="center" w:pos="4320"/>
        <w:tab w:val="right" w:pos="8640"/>
      </w:tabs>
    </w:pPr>
  </w:style>
  <w:style w:type="character" w:customStyle="1" w:styleId="HeaderChar">
    <w:name w:val="Header Char"/>
    <w:basedOn w:val="DefaultParagraphFont"/>
    <w:link w:val="Header"/>
    <w:uiPriority w:val="99"/>
    <w:rsid w:val="006961E2"/>
    <w:rPr>
      <w:rFonts w:ascii="Arial" w:eastAsiaTheme="minorEastAsia" w:hAnsi="Arial"/>
      <w:sz w:val="24"/>
      <w:szCs w:val="24"/>
      <w:lang w:eastAsia="ja-JP"/>
    </w:rPr>
  </w:style>
  <w:style w:type="paragraph" w:styleId="Footer">
    <w:name w:val="footer"/>
    <w:basedOn w:val="Normal"/>
    <w:link w:val="FooterChar"/>
    <w:uiPriority w:val="99"/>
    <w:unhideWhenUsed/>
    <w:rsid w:val="006961E2"/>
    <w:pPr>
      <w:tabs>
        <w:tab w:val="center" w:pos="4320"/>
        <w:tab w:val="right" w:pos="8640"/>
      </w:tabs>
    </w:pPr>
  </w:style>
  <w:style w:type="character" w:customStyle="1" w:styleId="FooterChar">
    <w:name w:val="Footer Char"/>
    <w:basedOn w:val="DefaultParagraphFont"/>
    <w:link w:val="Footer"/>
    <w:uiPriority w:val="99"/>
    <w:rsid w:val="006961E2"/>
    <w:rPr>
      <w:rFonts w:ascii="Arial" w:eastAsiaTheme="minorEastAsia" w:hAnsi="Arial"/>
      <w:sz w:val="24"/>
      <w:szCs w:val="24"/>
      <w:lang w:eastAsia="ja-JP"/>
    </w:rPr>
  </w:style>
  <w:style w:type="paragraph" w:styleId="Title">
    <w:name w:val="Title"/>
    <w:basedOn w:val="Normal"/>
    <w:next w:val="Normal"/>
    <w:link w:val="TitleChar"/>
    <w:uiPriority w:val="10"/>
    <w:qFormat/>
    <w:rsid w:val="006D7CD7"/>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D7CD7"/>
    <w:rPr>
      <w:rFonts w:asciiTheme="majorHAnsi" w:eastAsiaTheme="majorEastAsia" w:hAnsiTheme="majorHAnsi" w:cstheme="majorBidi"/>
      <w:spacing w:val="-10"/>
      <w:kern w:val="28"/>
      <w:sz w:val="56"/>
      <w:szCs w:val="56"/>
      <w:lang w:eastAsia="ja-JP"/>
    </w:rPr>
  </w:style>
  <w:style w:type="paragraph" w:styleId="ListParagraph">
    <w:name w:val="List Paragraph"/>
    <w:basedOn w:val="Normal"/>
    <w:uiPriority w:val="34"/>
    <w:qFormat/>
    <w:rsid w:val="00C30432"/>
    <w:pPr>
      <w:ind w:left="720"/>
      <w:contextualSpacing/>
    </w:pPr>
  </w:style>
  <w:style w:type="character" w:styleId="Hyperlink">
    <w:name w:val="Hyperlink"/>
    <w:basedOn w:val="DefaultParagraphFont"/>
    <w:uiPriority w:val="99"/>
    <w:unhideWhenUsed/>
    <w:rsid w:val="009E36AF"/>
    <w:rPr>
      <w:color w:val="0563C1" w:themeColor="hyperlink"/>
      <w:u w:val="single"/>
    </w:rPr>
  </w:style>
  <w:style w:type="character" w:styleId="UnresolvedMention">
    <w:name w:val="Unresolved Mention"/>
    <w:basedOn w:val="DefaultParagraphFont"/>
    <w:uiPriority w:val="99"/>
    <w:semiHidden/>
    <w:unhideWhenUsed/>
    <w:rsid w:val="009E36AF"/>
    <w:rPr>
      <w:color w:val="605E5C"/>
      <w:shd w:val="clear" w:color="auto" w:fill="E1DFDD"/>
    </w:rPr>
  </w:style>
  <w:style w:type="character" w:styleId="FollowedHyperlink">
    <w:name w:val="FollowedHyperlink"/>
    <w:basedOn w:val="DefaultParagraphFont"/>
    <w:uiPriority w:val="99"/>
    <w:semiHidden/>
    <w:unhideWhenUsed/>
    <w:rsid w:val="0029715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517201">
      <w:bodyDiv w:val="1"/>
      <w:marLeft w:val="0"/>
      <w:marRight w:val="0"/>
      <w:marTop w:val="0"/>
      <w:marBottom w:val="0"/>
      <w:divBdr>
        <w:top w:val="none" w:sz="0" w:space="0" w:color="auto"/>
        <w:left w:val="none" w:sz="0" w:space="0" w:color="auto"/>
        <w:bottom w:val="none" w:sz="0" w:space="0" w:color="auto"/>
        <w:right w:val="none" w:sz="0" w:space="0" w:color="auto"/>
      </w:divBdr>
    </w:div>
    <w:div w:id="108166344">
      <w:bodyDiv w:val="1"/>
      <w:marLeft w:val="0"/>
      <w:marRight w:val="0"/>
      <w:marTop w:val="0"/>
      <w:marBottom w:val="0"/>
      <w:divBdr>
        <w:top w:val="none" w:sz="0" w:space="0" w:color="auto"/>
        <w:left w:val="none" w:sz="0" w:space="0" w:color="auto"/>
        <w:bottom w:val="none" w:sz="0" w:space="0" w:color="auto"/>
        <w:right w:val="none" w:sz="0" w:space="0" w:color="auto"/>
      </w:divBdr>
    </w:div>
    <w:div w:id="270673168">
      <w:bodyDiv w:val="1"/>
      <w:marLeft w:val="0"/>
      <w:marRight w:val="0"/>
      <w:marTop w:val="0"/>
      <w:marBottom w:val="0"/>
      <w:divBdr>
        <w:top w:val="none" w:sz="0" w:space="0" w:color="auto"/>
        <w:left w:val="none" w:sz="0" w:space="0" w:color="auto"/>
        <w:bottom w:val="none" w:sz="0" w:space="0" w:color="auto"/>
        <w:right w:val="none" w:sz="0" w:space="0" w:color="auto"/>
      </w:divBdr>
    </w:div>
    <w:div w:id="450055222">
      <w:bodyDiv w:val="1"/>
      <w:marLeft w:val="0"/>
      <w:marRight w:val="0"/>
      <w:marTop w:val="0"/>
      <w:marBottom w:val="0"/>
      <w:divBdr>
        <w:top w:val="none" w:sz="0" w:space="0" w:color="auto"/>
        <w:left w:val="none" w:sz="0" w:space="0" w:color="auto"/>
        <w:bottom w:val="none" w:sz="0" w:space="0" w:color="auto"/>
        <w:right w:val="none" w:sz="0" w:space="0" w:color="auto"/>
      </w:divBdr>
    </w:div>
    <w:div w:id="459034640">
      <w:bodyDiv w:val="1"/>
      <w:marLeft w:val="0"/>
      <w:marRight w:val="0"/>
      <w:marTop w:val="0"/>
      <w:marBottom w:val="0"/>
      <w:divBdr>
        <w:top w:val="none" w:sz="0" w:space="0" w:color="auto"/>
        <w:left w:val="none" w:sz="0" w:space="0" w:color="auto"/>
        <w:bottom w:val="none" w:sz="0" w:space="0" w:color="auto"/>
        <w:right w:val="none" w:sz="0" w:space="0" w:color="auto"/>
      </w:divBdr>
    </w:div>
    <w:div w:id="505561130">
      <w:bodyDiv w:val="1"/>
      <w:marLeft w:val="0"/>
      <w:marRight w:val="0"/>
      <w:marTop w:val="0"/>
      <w:marBottom w:val="0"/>
      <w:divBdr>
        <w:top w:val="none" w:sz="0" w:space="0" w:color="auto"/>
        <w:left w:val="none" w:sz="0" w:space="0" w:color="auto"/>
        <w:bottom w:val="none" w:sz="0" w:space="0" w:color="auto"/>
        <w:right w:val="none" w:sz="0" w:space="0" w:color="auto"/>
      </w:divBdr>
    </w:div>
    <w:div w:id="508451808">
      <w:bodyDiv w:val="1"/>
      <w:marLeft w:val="0"/>
      <w:marRight w:val="0"/>
      <w:marTop w:val="0"/>
      <w:marBottom w:val="0"/>
      <w:divBdr>
        <w:top w:val="none" w:sz="0" w:space="0" w:color="auto"/>
        <w:left w:val="none" w:sz="0" w:space="0" w:color="auto"/>
        <w:bottom w:val="none" w:sz="0" w:space="0" w:color="auto"/>
        <w:right w:val="none" w:sz="0" w:space="0" w:color="auto"/>
      </w:divBdr>
    </w:div>
    <w:div w:id="653606312">
      <w:bodyDiv w:val="1"/>
      <w:marLeft w:val="0"/>
      <w:marRight w:val="0"/>
      <w:marTop w:val="0"/>
      <w:marBottom w:val="0"/>
      <w:divBdr>
        <w:top w:val="none" w:sz="0" w:space="0" w:color="auto"/>
        <w:left w:val="none" w:sz="0" w:space="0" w:color="auto"/>
        <w:bottom w:val="none" w:sz="0" w:space="0" w:color="auto"/>
        <w:right w:val="none" w:sz="0" w:space="0" w:color="auto"/>
      </w:divBdr>
    </w:div>
    <w:div w:id="955214483">
      <w:bodyDiv w:val="1"/>
      <w:marLeft w:val="0"/>
      <w:marRight w:val="0"/>
      <w:marTop w:val="0"/>
      <w:marBottom w:val="0"/>
      <w:divBdr>
        <w:top w:val="none" w:sz="0" w:space="0" w:color="auto"/>
        <w:left w:val="none" w:sz="0" w:space="0" w:color="auto"/>
        <w:bottom w:val="none" w:sz="0" w:space="0" w:color="auto"/>
        <w:right w:val="none" w:sz="0" w:space="0" w:color="auto"/>
      </w:divBdr>
    </w:div>
    <w:div w:id="991105091">
      <w:bodyDiv w:val="1"/>
      <w:marLeft w:val="0"/>
      <w:marRight w:val="0"/>
      <w:marTop w:val="0"/>
      <w:marBottom w:val="0"/>
      <w:divBdr>
        <w:top w:val="none" w:sz="0" w:space="0" w:color="auto"/>
        <w:left w:val="none" w:sz="0" w:space="0" w:color="auto"/>
        <w:bottom w:val="none" w:sz="0" w:space="0" w:color="auto"/>
        <w:right w:val="none" w:sz="0" w:space="0" w:color="auto"/>
      </w:divBdr>
    </w:div>
    <w:div w:id="1220168364">
      <w:bodyDiv w:val="1"/>
      <w:marLeft w:val="0"/>
      <w:marRight w:val="0"/>
      <w:marTop w:val="0"/>
      <w:marBottom w:val="0"/>
      <w:divBdr>
        <w:top w:val="none" w:sz="0" w:space="0" w:color="auto"/>
        <w:left w:val="none" w:sz="0" w:space="0" w:color="auto"/>
        <w:bottom w:val="none" w:sz="0" w:space="0" w:color="auto"/>
        <w:right w:val="none" w:sz="0" w:space="0" w:color="auto"/>
      </w:divBdr>
    </w:div>
    <w:div w:id="1417820772">
      <w:bodyDiv w:val="1"/>
      <w:marLeft w:val="0"/>
      <w:marRight w:val="0"/>
      <w:marTop w:val="0"/>
      <w:marBottom w:val="0"/>
      <w:divBdr>
        <w:top w:val="none" w:sz="0" w:space="0" w:color="auto"/>
        <w:left w:val="none" w:sz="0" w:space="0" w:color="auto"/>
        <w:bottom w:val="none" w:sz="0" w:space="0" w:color="auto"/>
        <w:right w:val="none" w:sz="0" w:space="0" w:color="auto"/>
      </w:divBdr>
    </w:div>
    <w:div w:id="1461873086">
      <w:bodyDiv w:val="1"/>
      <w:marLeft w:val="0"/>
      <w:marRight w:val="0"/>
      <w:marTop w:val="0"/>
      <w:marBottom w:val="0"/>
      <w:divBdr>
        <w:top w:val="none" w:sz="0" w:space="0" w:color="auto"/>
        <w:left w:val="none" w:sz="0" w:space="0" w:color="auto"/>
        <w:bottom w:val="none" w:sz="0" w:space="0" w:color="auto"/>
        <w:right w:val="none" w:sz="0" w:space="0" w:color="auto"/>
      </w:divBdr>
    </w:div>
    <w:div w:id="1543597406">
      <w:bodyDiv w:val="1"/>
      <w:marLeft w:val="0"/>
      <w:marRight w:val="0"/>
      <w:marTop w:val="0"/>
      <w:marBottom w:val="0"/>
      <w:divBdr>
        <w:top w:val="none" w:sz="0" w:space="0" w:color="auto"/>
        <w:left w:val="none" w:sz="0" w:space="0" w:color="auto"/>
        <w:bottom w:val="none" w:sz="0" w:space="0" w:color="auto"/>
        <w:right w:val="none" w:sz="0" w:space="0" w:color="auto"/>
      </w:divBdr>
    </w:div>
    <w:div w:id="1695568558">
      <w:bodyDiv w:val="1"/>
      <w:marLeft w:val="0"/>
      <w:marRight w:val="0"/>
      <w:marTop w:val="0"/>
      <w:marBottom w:val="0"/>
      <w:divBdr>
        <w:top w:val="none" w:sz="0" w:space="0" w:color="auto"/>
        <w:left w:val="none" w:sz="0" w:space="0" w:color="auto"/>
        <w:bottom w:val="none" w:sz="0" w:space="0" w:color="auto"/>
        <w:right w:val="none" w:sz="0" w:space="0" w:color="auto"/>
      </w:divBdr>
    </w:div>
    <w:div w:id="2092309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ronesafetymap.com/?hsCtaTracking=b6fcfc7d-7407-4dc1-a704-87336e60a656%7C553a0e6e-33e7-4a4b-9c3f-7949e384667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aps.app.goo.gl/3YBoS2rvoHxLS8W5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davison.napier.ac.uk/opsman/"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toffice.gov.uk/weather/forecast/gcvwr3zr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39cb104e-1d79-41ab-bb7f-5a5b1752b96b">Downloaded</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6028CA6AB6BB34D94EED68BD501092B" ma:contentTypeVersion="11" ma:contentTypeDescription="Create a new document." ma:contentTypeScope="" ma:versionID="7aa283f3ce2a5c775390fb9b732e013b">
  <xsd:schema xmlns:xsd="http://www.w3.org/2001/XMLSchema" xmlns:xs="http://www.w3.org/2001/XMLSchema" xmlns:p="http://schemas.microsoft.com/office/2006/metadata/properties" xmlns:ns2="39cb104e-1d79-41ab-bb7f-5a5b1752b96b" targetNamespace="http://schemas.microsoft.com/office/2006/metadata/properties" ma:root="true" ma:fieldsID="39fcfcbbf96146dd981f11cf343770b5" ns2:_="">
    <xsd:import namespace="39cb104e-1d79-41ab-bb7f-5a5b1752b96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Statu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cb104e-1d79-41ab-bb7f-5a5b1752b9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Status" ma:index="12" nillable="true" ma:displayName="Status " ma:format="Dropdown" ma:internalName="Status">
      <xsd:simpleType>
        <xsd:restriction base="dms:Choice">
          <xsd:enumeration value="Downloaded"/>
          <xsd:enumeration value="Approved "/>
          <xsd:enumeration value="Draft "/>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496E68-B818-4656-92A0-17B92BD4783A}">
  <ds:schemaRefs>
    <ds:schemaRef ds:uri="http://schemas.microsoft.com/office/2006/metadata/properties"/>
    <ds:schemaRef ds:uri="http://schemas.microsoft.com/office/infopath/2007/PartnerControls"/>
    <ds:schemaRef ds:uri="39cb104e-1d79-41ab-bb7f-5a5b1752b96b"/>
  </ds:schemaRefs>
</ds:datastoreItem>
</file>

<file path=customXml/itemProps2.xml><?xml version="1.0" encoding="utf-8"?>
<ds:datastoreItem xmlns:ds="http://schemas.openxmlformats.org/officeDocument/2006/customXml" ds:itemID="{65C0E93B-F80B-4D58-BD49-0AC3D1925715}">
  <ds:schemaRefs>
    <ds:schemaRef ds:uri="http://schemas.microsoft.com/sharepoint/v3/contenttype/forms"/>
  </ds:schemaRefs>
</ds:datastoreItem>
</file>

<file path=customXml/itemProps3.xml><?xml version="1.0" encoding="utf-8"?>
<ds:datastoreItem xmlns:ds="http://schemas.openxmlformats.org/officeDocument/2006/customXml" ds:itemID="{090C6724-3F72-4F37-B61B-204B9F81FCC8}">
  <ds:schemaRefs>
    <ds:schemaRef ds:uri="http://schemas.openxmlformats.org/officeDocument/2006/bibliography"/>
  </ds:schemaRefs>
</ds:datastoreItem>
</file>

<file path=customXml/itemProps4.xml><?xml version="1.0" encoding="utf-8"?>
<ds:datastoreItem xmlns:ds="http://schemas.openxmlformats.org/officeDocument/2006/customXml" ds:itemID="{0CC1244E-F625-4AA6-94DE-AD79A7A7A7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cb104e-1d79-41ab-bb7f-5a5b1752b9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390</Words>
  <Characters>2227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Hewitson</dc:creator>
  <cp:keywords/>
  <dc:description/>
  <cp:lastModifiedBy>Brian Davison</cp:lastModifiedBy>
  <cp:revision>14</cp:revision>
  <dcterms:created xsi:type="dcterms:W3CDTF">2023-11-03T14:39:00Z</dcterms:created>
  <dcterms:modified xsi:type="dcterms:W3CDTF">2024-06-14T09:49:00Z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0x01010026028CA6AB6BB34D94EED68BD501092B</vt:lpwstr>
  </property>
</Properties>
</file>